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68" w:rsidRPr="00516576" w:rsidRDefault="004872D0" w:rsidP="00612D68">
      <w:pPr>
        <w:jc w:val="center"/>
        <w:rPr>
          <w:rFonts w:ascii="Harrington" w:hAnsi="Harrington"/>
          <w:b/>
          <w:noProof/>
          <w:sz w:val="40"/>
          <w:szCs w:val="40"/>
          <w14:shadow w14:blurRad="50800" w14:dist="38100" w14:dir="2700000" w14:sx="100000" w14:sy="100000" w14:kx="0" w14:ky="0" w14:algn="tl">
            <w14:srgbClr w14:val="000000">
              <w14:alpha w14:val="60000"/>
            </w14:srgbClr>
          </w14:shadow>
        </w:rPr>
      </w:pPr>
      <w:r>
        <w:rPr>
          <w:rFonts w:ascii="Harrington" w:hAnsi="Harrington"/>
          <w:b/>
          <w:noProof/>
          <w:sz w:val="40"/>
          <w:szCs w:val="40"/>
          <w14:shadow w14:blurRad="50800" w14:dist="38100" w14:dir="2700000" w14:sx="100000" w14:sy="100000" w14:kx="0" w14:ky="0" w14:algn="tl">
            <w14:srgbClr w14:val="000000">
              <w14:alpha w14:val="60000"/>
            </w14:srgbClr>
          </w14:shadow>
        </w:rPr>
        <w:t>Klubchampionat</w:t>
      </w:r>
    </w:p>
    <w:p w:rsidR="0032774E" w:rsidRDefault="0032774E" w:rsidP="00612D68">
      <w:pPr>
        <w:rPr>
          <w:rFonts w:asciiTheme="minorHAnsi" w:hAnsiTheme="minorHAnsi" w:cstheme="minorHAnsi"/>
          <w:noProof/>
          <w:sz w:val="28"/>
          <w:szCs w:val="28"/>
          <w14:shadow w14:blurRad="50800" w14:dist="38100" w14:dir="2700000" w14:sx="100000" w14:sy="100000" w14:kx="0" w14:ky="0" w14:algn="tl">
            <w14:srgbClr w14:val="000000">
              <w14:alpha w14:val="60000"/>
            </w14:srgbClr>
          </w14:shadow>
        </w:rPr>
      </w:pPr>
      <w:r>
        <w:rPr>
          <w:rFonts w:asciiTheme="minorHAnsi" w:hAnsiTheme="minorHAnsi" w:cstheme="minorHAnsi"/>
          <w:noProof/>
          <w:sz w:val="28"/>
          <w:szCs w:val="28"/>
          <w14:shadow w14:blurRad="50800" w14:dist="38100" w14:dir="2700000" w14:sx="100000" w14:sy="100000" w14:kx="0" w14:ky="0" w14:algn="tl">
            <w14:srgbClr w14:val="000000">
              <w14:alpha w14:val="60000"/>
            </w14:srgbClr>
          </w14:shadow>
        </w:rPr>
        <w:t xml:space="preserve"> </w:t>
      </w:r>
    </w:p>
    <w:p w:rsidR="00DA4A6C" w:rsidRDefault="004872D0" w:rsidP="004872D0">
      <w:pPr>
        <w:rPr>
          <w:rFonts w:asciiTheme="minorHAnsi" w:hAnsiTheme="minorHAnsi" w:cstheme="minorHAnsi"/>
          <w:noProof/>
          <w:sz w:val="28"/>
          <w:szCs w:val="28"/>
          <w14:shadow w14:blurRad="50800" w14:dist="38100" w14:dir="2700000" w14:sx="100000" w14:sy="100000" w14:kx="0" w14:ky="0" w14:algn="tl">
            <w14:srgbClr w14:val="000000">
              <w14:alpha w14:val="60000"/>
            </w14:srgbClr>
          </w14:shadow>
        </w:rPr>
      </w:pPr>
      <w:r>
        <w:rPr>
          <w:rFonts w:asciiTheme="minorHAnsi" w:hAnsiTheme="minorHAnsi" w:cstheme="minorHAnsi"/>
          <w:noProof/>
          <w:sz w:val="28"/>
          <w:szCs w:val="28"/>
          <w14:shadow w14:blurRad="50800" w14:dist="38100" w14:dir="2700000" w14:sx="100000" w14:sy="100000" w14:kx="0" w14:ky="0" w14:algn="tl">
            <w14:srgbClr w14:val="000000">
              <w14:alpha w14:val="60000"/>
            </w14:srgbClr>
          </w14:shadow>
        </w:rPr>
        <w:t xml:space="preserve">På generalforsamlingen i 2016 blev det besluttet, at kriterierne for klubchampionatet skulle ændres, så alle fik større mulighed for at deltage i konkurrencen. </w:t>
      </w:r>
    </w:p>
    <w:p w:rsidR="004872D0" w:rsidRDefault="004872D0" w:rsidP="004872D0">
      <w:pPr>
        <w:rPr>
          <w:rFonts w:asciiTheme="minorHAnsi" w:hAnsiTheme="minorHAnsi" w:cstheme="minorHAnsi"/>
          <w:noProof/>
          <w:sz w:val="28"/>
          <w:szCs w:val="28"/>
          <w14:shadow w14:blurRad="50800" w14:dist="38100" w14:dir="2700000" w14:sx="100000" w14:sy="100000" w14:kx="0" w14:ky="0" w14:algn="tl">
            <w14:srgbClr w14:val="000000">
              <w14:alpha w14:val="60000"/>
            </w14:srgbClr>
          </w14:shadow>
        </w:rPr>
      </w:pPr>
    </w:p>
    <w:p w:rsidR="004872D0" w:rsidRDefault="004872D0" w:rsidP="004872D0">
      <w:pPr>
        <w:rPr>
          <w:rFonts w:asciiTheme="minorHAnsi" w:hAnsiTheme="minorHAnsi" w:cstheme="minorHAnsi"/>
          <w:noProof/>
          <w:sz w:val="28"/>
          <w:szCs w:val="28"/>
          <w14:shadow w14:blurRad="50800" w14:dist="38100" w14:dir="2700000" w14:sx="100000" w14:sy="100000" w14:kx="0" w14:ky="0" w14:algn="tl">
            <w14:srgbClr w14:val="000000">
              <w14:alpha w14:val="60000"/>
            </w14:srgbClr>
          </w14:shadow>
        </w:rPr>
      </w:pPr>
      <w:r>
        <w:rPr>
          <w:rFonts w:asciiTheme="minorHAnsi" w:hAnsiTheme="minorHAnsi" w:cstheme="minorHAnsi"/>
          <w:noProof/>
          <w:sz w:val="28"/>
          <w:szCs w:val="28"/>
          <w14:shadow w14:blurRad="50800" w14:dist="38100" w14:dir="2700000" w14:sx="100000" w14:sy="100000" w14:kx="0" w14:ky="0" w14:algn="tl">
            <w14:srgbClr w14:val="000000">
              <w14:alpha w14:val="60000"/>
            </w14:srgbClr>
          </w14:shadow>
        </w:rPr>
        <w:t>Hidtil :</w:t>
      </w:r>
    </w:p>
    <w:p w:rsidR="004872D0" w:rsidRDefault="004872D0" w:rsidP="004872D0">
      <w:pPr>
        <w:pStyle w:val="NormalWeb"/>
      </w:pPr>
      <w:r>
        <w:t xml:space="preserve">Sallingsund Hesteklub opfordrer alle til at komme rundt til aktiviteter med hestene, og derfor har vi indført et klubchampionat. Når du er til et arrangement med din hest, så husk at sende en mail til </w:t>
      </w:r>
      <w:hyperlink r:id="rId7" w:history="1">
        <w:r>
          <w:rPr>
            <w:rStyle w:val="Hyperlink"/>
          </w:rPr>
          <w:t>sallingsundhesteklub@live.dk</w:t>
        </w:r>
      </w:hyperlink>
      <w:r>
        <w:t xml:space="preserve"> med oplysning om hvilket arrangement, du har deltaget i og hvis der har været tale om en konkurrence hvilken placering, du har fået. Hver gang du er afsted til et arrangement (konkurrence, dyrskue, kåring mv.) optjener du point således: </w:t>
      </w:r>
    </w:p>
    <w:p w:rsidR="004872D0" w:rsidRDefault="004872D0" w:rsidP="004872D0">
      <w:pPr>
        <w:numPr>
          <w:ilvl w:val="0"/>
          <w:numId w:val="12"/>
        </w:numPr>
        <w:spacing w:before="100" w:beforeAutospacing="1" w:after="100" w:afterAutospacing="1"/>
        <w:ind w:left="1440"/>
      </w:pPr>
      <w:r>
        <w:t xml:space="preserve">Deltagelse i et arrangement giver 1 point </w:t>
      </w:r>
    </w:p>
    <w:p w:rsidR="004872D0" w:rsidRDefault="004872D0" w:rsidP="004872D0">
      <w:pPr>
        <w:numPr>
          <w:ilvl w:val="0"/>
          <w:numId w:val="12"/>
        </w:numPr>
        <w:spacing w:before="100" w:beforeAutospacing="1" w:after="100" w:afterAutospacing="1"/>
        <w:ind w:left="1440"/>
      </w:pPr>
      <w:r>
        <w:t xml:space="preserve">1. plads giver yderligere 3 point </w:t>
      </w:r>
    </w:p>
    <w:p w:rsidR="004872D0" w:rsidRDefault="004872D0" w:rsidP="004872D0">
      <w:pPr>
        <w:numPr>
          <w:ilvl w:val="0"/>
          <w:numId w:val="12"/>
        </w:numPr>
        <w:spacing w:before="100" w:beforeAutospacing="1" w:after="100" w:afterAutospacing="1"/>
        <w:ind w:left="1440"/>
      </w:pPr>
      <w:r>
        <w:t xml:space="preserve">2. plads giver yderligere 2 point </w:t>
      </w:r>
    </w:p>
    <w:p w:rsidR="004872D0" w:rsidRDefault="004872D0" w:rsidP="004872D0">
      <w:pPr>
        <w:numPr>
          <w:ilvl w:val="0"/>
          <w:numId w:val="12"/>
        </w:numPr>
        <w:spacing w:before="100" w:beforeAutospacing="1" w:after="100" w:afterAutospacing="1"/>
        <w:ind w:left="1440"/>
      </w:pPr>
      <w:r>
        <w:t xml:space="preserve">3. plads giver yderligere 1 point </w:t>
      </w:r>
    </w:p>
    <w:p w:rsidR="004872D0" w:rsidRDefault="004872D0" w:rsidP="004872D0">
      <w:pPr>
        <w:rPr>
          <w:rFonts w:ascii="Trebuchet MS" w:hAnsi="Trebuchet MS"/>
          <w:sz w:val="22"/>
          <w:szCs w:val="22"/>
        </w:rPr>
      </w:pPr>
      <w:r>
        <w:rPr>
          <w:rFonts w:ascii="Trebuchet MS" w:hAnsi="Trebuchet MS"/>
          <w:sz w:val="22"/>
          <w:szCs w:val="22"/>
        </w:rPr>
        <w:t>Fremover</w:t>
      </w:r>
    </w:p>
    <w:p w:rsidR="00B96518" w:rsidRDefault="00B96518" w:rsidP="004872D0">
      <w:pPr>
        <w:rPr>
          <w:rFonts w:ascii="Trebuchet MS" w:hAnsi="Trebuchet MS"/>
          <w:sz w:val="22"/>
          <w:szCs w:val="22"/>
        </w:rPr>
      </w:pPr>
    </w:p>
    <w:p w:rsidR="00450348" w:rsidRDefault="00B96518" w:rsidP="004872D0">
      <w:pPr>
        <w:rPr>
          <w:rFonts w:ascii="Trebuchet MS" w:hAnsi="Trebuchet MS"/>
          <w:sz w:val="22"/>
          <w:szCs w:val="22"/>
        </w:rPr>
      </w:pPr>
      <w:r>
        <w:rPr>
          <w:rFonts w:ascii="Trebuchet MS" w:hAnsi="Trebuchet MS"/>
          <w:sz w:val="22"/>
          <w:szCs w:val="22"/>
        </w:rPr>
        <w:t xml:space="preserve">Klubchampionatet tildeles fremover til to medlemmer – henholdsvis </w:t>
      </w:r>
    </w:p>
    <w:p w:rsidR="00450348" w:rsidRDefault="00B96518" w:rsidP="00450348">
      <w:pPr>
        <w:pStyle w:val="Listeafsnit"/>
        <w:numPr>
          <w:ilvl w:val="0"/>
          <w:numId w:val="13"/>
        </w:numPr>
        <w:rPr>
          <w:rFonts w:ascii="Trebuchet MS" w:hAnsi="Trebuchet MS"/>
          <w:sz w:val="22"/>
          <w:szCs w:val="22"/>
        </w:rPr>
      </w:pPr>
      <w:r w:rsidRPr="00450348">
        <w:rPr>
          <w:rFonts w:ascii="Trebuchet MS" w:hAnsi="Trebuchet MS"/>
          <w:sz w:val="22"/>
          <w:szCs w:val="22"/>
        </w:rPr>
        <w:t xml:space="preserve">14 år og derunder  </w:t>
      </w:r>
    </w:p>
    <w:p w:rsidR="00B96518" w:rsidRPr="00450348" w:rsidRDefault="00B96518" w:rsidP="00450348">
      <w:pPr>
        <w:pStyle w:val="Listeafsnit"/>
        <w:numPr>
          <w:ilvl w:val="0"/>
          <w:numId w:val="13"/>
        </w:numPr>
        <w:rPr>
          <w:rFonts w:ascii="Trebuchet MS" w:hAnsi="Trebuchet MS"/>
          <w:sz w:val="22"/>
          <w:szCs w:val="22"/>
        </w:rPr>
      </w:pPr>
      <w:proofErr w:type="gramStart"/>
      <w:r w:rsidRPr="00450348">
        <w:rPr>
          <w:rFonts w:ascii="Trebuchet MS" w:hAnsi="Trebuchet MS"/>
          <w:sz w:val="22"/>
          <w:szCs w:val="22"/>
        </w:rPr>
        <w:t>over</w:t>
      </w:r>
      <w:proofErr w:type="gramEnd"/>
      <w:r w:rsidRPr="00450348">
        <w:rPr>
          <w:rFonts w:ascii="Trebuchet MS" w:hAnsi="Trebuchet MS"/>
          <w:sz w:val="22"/>
          <w:szCs w:val="22"/>
        </w:rPr>
        <w:t xml:space="preserve"> 15 år. </w:t>
      </w:r>
    </w:p>
    <w:p w:rsidR="00B96518" w:rsidRDefault="00B96518" w:rsidP="004872D0">
      <w:pPr>
        <w:rPr>
          <w:rFonts w:ascii="Trebuchet MS" w:hAnsi="Trebuchet MS"/>
          <w:sz w:val="22"/>
          <w:szCs w:val="22"/>
        </w:rPr>
      </w:pPr>
    </w:p>
    <w:p w:rsidR="00B96518" w:rsidRDefault="00B96518" w:rsidP="004872D0">
      <w:pPr>
        <w:rPr>
          <w:rFonts w:ascii="Trebuchet MS" w:hAnsi="Trebuchet MS"/>
          <w:sz w:val="22"/>
          <w:szCs w:val="22"/>
        </w:rPr>
      </w:pPr>
      <w:r>
        <w:rPr>
          <w:rFonts w:ascii="Trebuchet MS" w:hAnsi="Trebuchet MS"/>
          <w:sz w:val="22"/>
          <w:szCs w:val="22"/>
        </w:rPr>
        <w:t>14 år og derunder:</w:t>
      </w:r>
    </w:p>
    <w:p w:rsidR="00B96518" w:rsidRPr="00450348" w:rsidRDefault="00B96518" w:rsidP="004872D0">
      <w:pPr>
        <w:rPr>
          <w:rFonts w:ascii="Trebuchet MS" w:hAnsi="Trebuchet MS"/>
          <w:i/>
          <w:sz w:val="22"/>
          <w:szCs w:val="22"/>
        </w:rPr>
      </w:pPr>
      <w:r>
        <w:rPr>
          <w:rFonts w:ascii="Trebuchet MS" w:hAnsi="Trebuchet MS"/>
          <w:sz w:val="22"/>
          <w:szCs w:val="22"/>
        </w:rPr>
        <w:t xml:space="preserve">Vinderen af klubchampionatet under 14 år den rytter, som har opnået den samlede højeste procent i to starter opnået ved deltagelse i mindst 2 stævner. Hvis rytter har startet mere end to gange vil de to bedste resultater indgå i konkurrencen men ikke øvrige starter. Ved procentlighed, skal der inddrages yderligere et stævneresultat. </w:t>
      </w:r>
      <w:r w:rsidR="00450348">
        <w:rPr>
          <w:rFonts w:ascii="Trebuchet MS" w:hAnsi="Trebuchet MS"/>
          <w:i/>
          <w:sz w:val="22"/>
          <w:szCs w:val="22"/>
        </w:rPr>
        <w:t>Kommandoridning indgår ikke i denne konkurrence.</w:t>
      </w:r>
    </w:p>
    <w:p w:rsidR="00B96518" w:rsidRDefault="00B96518" w:rsidP="004872D0">
      <w:pPr>
        <w:rPr>
          <w:rFonts w:ascii="Trebuchet MS" w:hAnsi="Trebuchet MS"/>
          <w:sz w:val="22"/>
          <w:szCs w:val="22"/>
        </w:rPr>
      </w:pPr>
    </w:p>
    <w:p w:rsidR="00B96518" w:rsidRDefault="00B96518" w:rsidP="00B96518">
      <w:pPr>
        <w:rPr>
          <w:rFonts w:ascii="Trebuchet MS" w:hAnsi="Trebuchet MS"/>
          <w:sz w:val="22"/>
          <w:szCs w:val="22"/>
        </w:rPr>
      </w:pPr>
      <w:r>
        <w:rPr>
          <w:rFonts w:ascii="Trebuchet MS" w:hAnsi="Trebuchet MS"/>
          <w:sz w:val="22"/>
          <w:szCs w:val="22"/>
        </w:rPr>
        <w:t>Over 15 år:</w:t>
      </w:r>
    </w:p>
    <w:p w:rsidR="00B96518" w:rsidRDefault="00B96518" w:rsidP="00B96518">
      <w:pPr>
        <w:rPr>
          <w:rFonts w:ascii="Trebuchet MS" w:hAnsi="Trebuchet MS"/>
          <w:i/>
          <w:sz w:val="22"/>
          <w:szCs w:val="22"/>
        </w:rPr>
      </w:pPr>
      <w:r>
        <w:rPr>
          <w:rFonts w:ascii="Trebuchet MS" w:hAnsi="Trebuchet MS"/>
          <w:sz w:val="22"/>
          <w:szCs w:val="22"/>
        </w:rPr>
        <w:t xml:space="preserve">Vinderen af klubchampionatet over 15 år den rytter, som har opnået den samlede højeste procent i tre starter opnået ved deltagelse i mindst 2 stævner. Hvis rytter har startet mere end tre gange vil de to bedste resultater indgå i konkurrencen men ikke øvrige starter. Ved procentlighed, skal der inddrages yderligere et stævneresultat. </w:t>
      </w:r>
      <w:r w:rsidR="00450348">
        <w:rPr>
          <w:rFonts w:ascii="Trebuchet MS" w:hAnsi="Trebuchet MS"/>
          <w:i/>
          <w:sz w:val="22"/>
          <w:szCs w:val="22"/>
        </w:rPr>
        <w:t>Kommandoridning indgår ikke i denne konkurrence.</w:t>
      </w:r>
    </w:p>
    <w:p w:rsidR="00B96518" w:rsidRDefault="00B96518" w:rsidP="004872D0">
      <w:pPr>
        <w:rPr>
          <w:rFonts w:ascii="Trebuchet MS" w:hAnsi="Trebuchet MS"/>
          <w:sz w:val="22"/>
          <w:szCs w:val="22"/>
        </w:rPr>
      </w:pPr>
    </w:p>
    <w:p w:rsidR="00B96518" w:rsidRDefault="00B96518" w:rsidP="004872D0">
      <w:pPr>
        <w:rPr>
          <w:rFonts w:ascii="Trebuchet MS" w:hAnsi="Trebuchet MS"/>
          <w:sz w:val="22"/>
          <w:szCs w:val="22"/>
        </w:rPr>
      </w:pPr>
      <w:r>
        <w:rPr>
          <w:rFonts w:ascii="Trebuchet MS" w:hAnsi="Trebuchet MS"/>
          <w:sz w:val="22"/>
          <w:szCs w:val="22"/>
        </w:rPr>
        <w:t>Generelt</w:t>
      </w:r>
    </w:p>
    <w:p w:rsidR="00B96518" w:rsidRDefault="00B96518" w:rsidP="004872D0">
      <w:pPr>
        <w:rPr>
          <w:rFonts w:ascii="Trebuchet MS" w:hAnsi="Trebuchet MS"/>
          <w:sz w:val="22"/>
          <w:szCs w:val="22"/>
        </w:rPr>
      </w:pPr>
    </w:p>
    <w:p w:rsidR="004872D0" w:rsidRDefault="004872D0" w:rsidP="004872D0">
      <w:pPr>
        <w:rPr>
          <w:rFonts w:ascii="Trebuchet MS" w:hAnsi="Trebuchet MS"/>
          <w:sz w:val="22"/>
          <w:szCs w:val="22"/>
        </w:rPr>
      </w:pPr>
      <w:r>
        <w:rPr>
          <w:rFonts w:ascii="Trebuchet MS" w:hAnsi="Trebuchet MS"/>
          <w:sz w:val="22"/>
          <w:szCs w:val="22"/>
        </w:rPr>
        <w:t xml:space="preserve">Sallingsund Hesteklub afholder årligt 3 stævner – 2 lukkede klubstævner af en dags varighed og 1 åbent dressurstævne af 2 dages varighed. </w:t>
      </w:r>
    </w:p>
    <w:p w:rsidR="004872D0" w:rsidRDefault="004872D0" w:rsidP="004872D0">
      <w:pPr>
        <w:rPr>
          <w:rFonts w:ascii="Trebuchet MS" w:hAnsi="Trebuchet MS"/>
          <w:sz w:val="22"/>
          <w:szCs w:val="22"/>
        </w:rPr>
      </w:pPr>
    </w:p>
    <w:p w:rsidR="004872D0" w:rsidRDefault="004872D0" w:rsidP="004872D0">
      <w:pPr>
        <w:rPr>
          <w:rFonts w:ascii="Trebuchet MS" w:hAnsi="Trebuchet MS"/>
          <w:sz w:val="22"/>
          <w:szCs w:val="22"/>
        </w:rPr>
      </w:pPr>
      <w:r>
        <w:rPr>
          <w:rFonts w:ascii="Trebuchet MS" w:hAnsi="Trebuchet MS"/>
          <w:sz w:val="22"/>
          <w:szCs w:val="22"/>
        </w:rPr>
        <w:t xml:space="preserve">Det vil være de samme klasser, som udbydes til start under alle 4 stævnedage. </w:t>
      </w:r>
    </w:p>
    <w:p w:rsidR="00B96518" w:rsidRDefault="00B96518" w:rsidP="004872D0">
      <w:pPr>
        <w:rPr>
          <w:rFonts w:ascii="Trebuchet MS" w:hAnsi="Trebuchet MS"/>
          <w:sz w:val="22"/>
          <w:szCs w:val="22"/>
        </w:rPr>
      </w:pPr>
    </w:p>
    <w:p w:rsidR="00B96518" w:rsidRDefault="00B96518" w:rsidP="004872D0">
      <w:pPr>
        <w:rPr>
          <w:rFonts w:ascii="Trebuchet MS" w:hAnsi="Trebuchet MS"/>
          <w:sz w:val="22"/>
          <w:szCs w:val="22"/>
        </w:rPr>
      </w:pPr>
      <w:r>
        <w:rPr>
          <w:rFonts w:ascii="Trebuchet MS" w:hAnsi="Trebuchet MS"/>
          <w:sz w:val="22"/>
          <w:szCs w:val="22"/>
        </w:rPr>
        <w:t xml:space="preserve">Dette betyder, at medlemmerne får mulighed for at ride konkurrence op til 8 gange i 2016. Alle stævner forsøges afholdt med Dansk </w:t>
      </w:r>
      <w:proofErr w:type="spellStart"/>
      <w:r>
        <w:rPr>
          <w:rFonts w:ascii="Trebuchet MS" w:hAnsi="Trebuchet MS"/>
          <w:sz w:val="22"/>
          <w:szCs w:val="22"/>
        </w:rPr>
        <w:t>Rideforbunds</w:t>
      </w:r>
      <w:proofErr w:type="spellEnd"/>
      <w:r>
        <w:rPr>
          <w:rFonts w:ascii="Trebuchet MS" w:hAnsi="Trebuchet MS"/>
          <w:sz w:val="22"/>
          <w:szCs w:val="22"/>
        </w:rPr>
        <w:t xml:space="preserve"> uddannede dommere, men i klubstævnerne kan dette afviges, hvis dette ikke er muligt at fremskaffe. </w:t>
      </w:r>
    </w:p>
    <w:p w:rsidR="00B96518" w:rsidRDefault="00B96518" w:rsidP="00B96518">
      <w:pPr>
        <w:rPr>
          <w:rFonts w:ascii="Trebuchet MS" w:hAnsi="Trebuchet MS"/>
          <w:sz w:val="22"/>
          <w:szCs w:val="22"/>
        </w:rPr>
      </w:pPr>
    </w:p>
    <w:p w:rsidR="00B96518" w:rsidRDefault="00B96518" w:rsidP="00B96518">
      <w:pPr>
        <w:rPr>
          <w:rFonts w:ascii="Trebuchet MS" w:hAnsi="Trebuchet MS"/>
          <w:sz w:val="22"/>
          <w:szCs w:val="22"/>
        </w:rPr>
      </w:pPr>
      <w:r>
        <w:rPr>
          <w:rFonts w:ascii="Trebuchet MS" w:hAnsi="Trebuchet MS"/>
          <w:sz w:val="22"/>
          <w:szCs w:val="22"/>
        </w:rPr>
        <w:t xml:space="preserve">Det er ikke muligt at inddrage resultater fra stævner uden for klubben i championats konkurrencen. </w:t>
      </w:r>
    </w:p>
    <w:p w:rsidR="00450348" w:rsidRDefault="00450348" w:rsidP="004872D0">
      <w:pPr>
        <w:rPr>
          <w:rFonts w:ascii="Trebuchet MS" w:hAnsi="Trebuchet MS"/>
          <w:sz w:val="22"/>
          <w:szCs w:val="22"/>
        </w:rPr>
      </w:pPr>
    </w:p>
    <w:p w:rsidR="00450348" w:rsidRDefault="00B96518" w:rsidP="004872D0">
      <w:pPr>
        <w:rPr>
          <w:rFonts w:ascii="Trebuchet MS" w:hAnsi="Trebuchet MS"/>
          <w:sz w:val="22"/>
          <w:szCs w:val="22"/>
        </w:rPr>
      </w:pPr>
      <w:r>
        <w:rPr>
          <w:rFonts w:ascii="Trebuchet MS" w:hAnsi="Trebuchet MS"/>
          <w:sz w:val="22"/>
          <w:szCs w:val="22"/>
        </w:rPr>
        <w:t>Kåringen af klubchampionatsvinderne sker den sidste lørdag inden jul i forbindelse med den årlige juleafslutning.</w:t>
      </w:r>
    </w:p>
    <w:p w:rsidR="00450348" w:rsidRDefault="00450348" w:rsidP="004872D0">
      <w:pPr>
        <w:rPr>
          <w:rFonts w:ascii="Trebuchet MS" w:hAnsi="Trebuchet MS"/>
          <w:sz w:val="22"/>
          <w:szCs w:val="22"/>
        </w:rPr>
      </w:pPr>
    </w:p>
    <w:p w:rsidR="00450348" w:rsidRDefault="00450348" w:rsidP="004872D0">
      <w:pPr>
        <w:rPr>
          <w:rFonts w:ascii="Trebuchet MS" w:hAnsi="Trebuchet MS"/>
          <w:sz w:val="22"/>
          <w:szCs w:val="22"/>
        </w:rPr>
      </w:pPr>
      <w:r>
        <w:rPr>
          <w:rFonts w:ascii="Trebuchet MS" w:hAnsi="Trebuchet MS"/>
          <w:sz w:val="22"/>
          <w:szCs w:val="22"/>
        </w:rPr>
        <w:t>Konkurrencevilkår</w:t>
      </w:r>
    </w:p>
    <w:p w:rsidR="00450348" w:rsidRDefault="00450348" w:rsidP="004872D0">
      <w:pPr>
        <w:rPr>
          <w:rFonts w:ascii="Trebuchet MS" w:hAnsi="Trebuchet MS"/>
          <w:sz w:val="22"/>
          <w:szCs w:val="22"/>
        </w:rPr>
      </w:pPr>
      <w:r>
        <w:rPr>
          <w:rFonts w:ascii="Trebuchet MS" w:hAnsi="Trebuchet MS"/>
          <w:sz w:val="22"/>
          <w:szCs w:val="22"/>
        </w:rPr>
        <w:t xml:space="preserve">Hver gang en rytter deltager i et stævne, blive ridtet bedømt med en karakter for hver øvelse, samt fælles karakter. Den samlede karakter sættes i forhold til det højst opnåelige for den aktuelle program, og dermed findes procenten, som indgår i denne konkurrence. </w:t>
      </w:r>
    </w:p>
    <w:p w:rsidR="00450348" w:rsidRDefault="00450348" w:rsidP="004872D0">
      <w:pPr>
        <w:rPr>
          <w:rFonts w:ascii="Trebuchet MS" w:hAnsi="Trebuchet MS"/>
          <w:sz w:val="22"/>
          <w:szCs w:val="22"/>
        </w:rPr>
      </w:pPr>
    </w:p>
    <w:p w:rsidR="00450348" w:rsidRDefault="00450348" w:rsidP="004872D0">
      <w:pPr>
        <w:rPr>
          <w:rFonts w:ascii="Trebuchet MS" w:hAnsi="Trebuchet MS"/>
          <w:sz w:val="22"/>
          <w:szCs w:val="22"/>
        </w:rPr>
      </w:pPr>
      <w:r>
        <w:rPr>
          <w:rFonts w:ascii="Trebuchet MS" w:hAnsi="Trebuchet MS"/>
          <w:sz w:val="22"/>
          <w:szCs w:val="22"/>
        </w:rPr>
        <w:t xml:space="preserve">For at motivere ryttere til at vælge svære klasser uden at være omfattet af OUT reglerne vil de opnåede procenter blive gange med en faktor afhængig af sværhedsgraden for det gennemførte program. </w:t>
      </w:r>
    </w:p>
    <w:p w:rsidR="00450348" w:rsidRDefault="00450348" w:rsidP="004872D0">
      <w:pPr>
        <w:rPr>
          <w:rFonts w:ascii="Trebuchet MS" w:hAnsi="Trebuchet MS"/>
          <w:sz w:val="22"/>
          <w:szCs w:val="22"/>
        </w:rPr>
      </w:pPr>
    </w:p>
    <w:p w:rsidR="00450348" w:rsidRDefault="00450348" w:rsidP="004872D0">
      <w:pPr>
        <w:rPr>
          <w:rFonts w:ascii="Trebuchet MS" w:hAnsi="Trebuchet MS"/>
          <w:sz w:val="22"/>
          <w:szCs w:val="22"/>
        </w:rPr>
      </w:pPr>
      <w:r>
        <w:rPr>
          <w:rFonts w:ascii="Trebuchet MS" w:hAnsi="Trebuchet MS"/>
          <w:sz w:val="22"/>
          <w:szCs w:val="22"/>
        </w:rPr>
        <w:t>Faktor sættes således</w:t>
      </w:r>
    </w:p>
    <w:p w:rsidR="00450348" w:rsidRDefault="00450348" w:rsidP="004872D0">
      <w:pPr>
        <w:rPr>
          <w:rFonts w:ascii="Trebuchet MS" w:hAnsi="Trebuchet MS"/>
          <w:sz w:val="22"/>
          <w:szCs w:val="22"/>
        </w:rPr>
      </w:pPr>
      <w:r>
        <w:rPr>
          <w:rFonts w:ascii="Trebuchet MS" w:hAnsi="Trebuchet MS"/>
          <w:sz w:val="22"/>
          <w:szCs w:val="22"/>
        </w:rPr>
        <w:t>Sværhedsgrad 0</w:t>
      </w:r>
      <w:r>
        <w:rPr>
          <w:rFonts w:ascii="Trebuchet MS" w:hAnsi="Trebuchet MS"/>
          <w:sz w:val="22"/>
          <w:szCs w:val="22"/>
        </w:rPr>
        <w:tab/>
        <w:t>faktor 1</w:t>
      </w:r>
    </w:p>
    <w:p w:rsidR="00450348" w:rsidRDefault="00450348" w:rsidP="004872D0">
      <w:pPr>
        <w:rPr>
          <w:rFonts w:ascii="Trebuchet MS" w:hAnsi="Trebuchet MS"/>
          <w:sz w:val="22"/>
          <w:szCs w:val="22"/>
        </w:rPr>
      </w:pPr>
      <w:r>
        <w:rPr>
          <w:rFonts w:ascii="Trebuchet MS" w:hAnsi="Trebuchet MS"/>
          <w:sz w:val="22"/>
          <w:szCs w:val="22"/>
        </w:rPr>
        <w:t>Sværhedsgrad 1</w:t>
      </w:r>
      <w:r>
        <w:rPr>
          <w:rFonts w:ascii="Trebuchet MS" w:hAnsi="Trebuchet MS"/>
          <w:sz w:val="22"/>
          <w:szCs w:val="22"/>
        </w:rPr>
        <w:tab/>
        <w:t>faktor 1,1</w:t>
      </w:r>
    </w:p>
    <w:p w:rsidR="00450348" w:rsidRDefault="00450348" w:rsidP="004872D0">
      <w:pPr>
        <w:rPr>
          <w:rFonts w:ascii="Trebuchet MS" w:hAnsi="Trebuchet MS"/>
          <w:sz w:val="22"/>
          <w:szCs w:val="22"/>
        </w:rPr>
      </w:pPr>
      <w:r>
        <w:rPr>
          <w:rFonts w:ascii="Trebuchet MS" w:hAnsi="Trebuchet MS"/>
          <w:sz w:val="22"/>
          <w:szCs w:val="22"/>
        </w:rPr>
        <w:t>Sværhedsgrad 2</w:t>
      </w:r>
      <w:r>
        <w:rPr>
          <w:rFonts w:ascii="Trebuchet MS" w:hAnsi="Trebuchet MS"/>
          <w:sz w:val="22"/>
          <w:szCs w:val="22"/>
        </w:rPr>
        <w:tab/>
        <w:t>faktor 1,2</w:t>
      </w:r>
    </w:p>
    <w:p w:rsidR="00450348" w:rsidRDefault="00450348" w:rsidP="004872D0">
      <w:pPr>
        <w:rPr>
          <w:rFonts w:ascii="Trebuchet MS" w:hAnsi="Trebuchet MS"/>
          <w:sz w:val="22"/>
          <w:szCs w:val="22"/>
        </w:rPr>
      </w:pPr>
      <w:r>
        <w:rPr>
          <w:rFonts w:ascii="Trebuchet MS" w:hAnsi="Trebuchet MS"/>
          <w:sz w:val="22"/>
          <w:szCs w:val="22"/>
        </w:rPr>
        <w:t>Sværhedsgrad 3</w:t>
      </w:r>
      <w:r>
        <w:rPr>
          <w:rFonts w:ascii="Trebuchet MS" w:hAnsi="Trebuchet MS"/>
          <w:sz w:val="22"/>
          <w:szCs w:val="22"/>
        </w:rPr>
        <w:tab/>
        <w:t>faktor 1,3</w:t>
      </w:r>
    </w:p>
    <w:p w:rsidR="00F23FFE" w:rsidRPr="00612D68" w:rsidRDefault="00450348" w:rsidP="004872D0">
      <w:pPr>
        <w:rPr>
          <w:rFonts w:ascii="Trebuchet MS" w:hAnsi="Trebuchet MS"/>
          <w:sz w:val="22"/>
          <w:szCs w:val="22"/>
        </w:rPr>
      </w:pPr>
      <w:r>
        <w:rPr>
          <w:rFonts w:ascii="Trebuchet MS" w:hAnsi="Trebuchet MS"/>
          <w:sz w:val="22"/>
          <w:szCs w:val="22"/>
        </w:rPr>
        <w:t xml:space="preserve">Sværhedsgraderne er defineret af Dansk </w:t>
      </w:r>
      <w:proofErr w:type="spellStart"/>
      <w:r>
        <w:rPr>
          <w:rFonts w:ascii="Trebuchet MS" w:hAnsi="Trebuchet MS"/>
          <w:sz w:val="22"/>
          <w:szCs w:val="22"/>
        </w:rPr>
        <w:t>Rideforbund</w:t>
      </w:r>
      <w:proofErr w:type="spellEnd"/>
      <w:r>
        <w:rPr>
          <w:rFonts w:ascii="Trebuchet MS" w:hAnsi="Trebuchet MS"/>
          <w:sz w:val="22"/>
          <w:szCs w:val="22"/>
        </w:rPr>
        <w:t xml:space="preserve"> således:</w:t>
      </w:r>
      <w:r w:rsidR="00B96518">
        <w:rPr>
          <w:rFonts w:ascii="Trebuchet MS" w:hAnsi="Trebuchet MS"/>
          <w:sz w:val="22"/>
          <w:szCs w:val="22"/>
        </w:rPr>
        <w:t xml:space="preserve"> </w:t>
      </w:r>
      <w:bookmarkStart w:id="0" w:name="_GoBack"/>
      <w:r w:rsidR="00F23FFE">
        <w:rPr>
          <w:noProof/>
        </w:rPr>
        <w:drawing>
          <wp:inline distT="0" distB="0" distL="0" distR="0" wp14:anchorId="79BAC0B1" wp14:editId="6597357C">
            <wp:extent cx="3649980" cy="4628323"/>
            <wp:effectExtent l="0" t="0" r="762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688" t="12175" r="48081" b="6142"/>
                    <a:stretch/>
                  </pic:blipFill>
                  <pic:spPr bwMode="auto">
                    <a:xfrm>
                      <a:off x="0" y="0"/>
                      <a:ext cx="3673189" cy="4657753"/>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F23FFE" w:rsidRPr="00612D68" w:rsidSect="00F44A66">
      <w:head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69B" w:rsidRDefault="0076469B" w:rsidP="00612D68">
      <w:r>
        <w:separator/>
      </w:r>
    </w:p>
  </w:endnote>
  <w:endnote w:type="continuationSeparator" w:id="0">
    <w:p w:rsidR="0076469B" w:rsidRDefault="0076469B" w:rsidP="0061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69B" w:rsidRDefault="0076469B" w:rsidP="00612D68">
      <w:r>
        <w:separator/>
      </w:r>
    </w:p>
  </w:footnote>
  <w:footnote w:type="continuationSeparator" w:id="0">
    <w:p w:rsidR="0076469B" w:rsidRDefault="0076469B" w:rsidP="0061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68" w:rsidRDefault="00F23FFE">
    <w:pPr>
      <w:pStyle w:val="Sidehoved"/>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4.35pt;margin-top:-26.2pt;width:187.95pt;height:74pt;z-index:-251658752;mso-wrap-edited:f" wrapcoords="-79 0 -79 21398 21600 21398 21600 0 -79 0" o:allowincell="f" fillcolor="window">
          <v:imagedata r:id="rId1" o:title=""/>
          <w10:wrap type="tight"/>
        </v:shape>
        <o:OLEObject Type="Embed" ProgID="Word.Picture.8" ShapeID="_x0000_s2049" DrawAspect="Content" ObjectID="_153089276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BB8"/>
    <w:multiLevelType w:val="hybridMultilevel"/>
    <w:tmpl w:val="DB2CC2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17252228"/>
    <w:multiLevelType w:val="hybridMultilevel"/>
    <w:tmpl w:val="2AD6AB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1BBA666A"/>
    <w:multiLevelType w:val="hybridMultilevel"/>
    <w:tmpl w:val="3FBC601C"/>
    <w:lvl w:ilvl="0" w:tplc="7974CE98">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3">
    <w:nsid w:val="2AF820F0"/>
    <w:multiLevelType w:val="hybridMultilevel"/>
    <w:tmpl w:val="8D323F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2E330F82"/>
    <w:multiLevelType w:val="hybridMultilevel"/>
    <w:tmpl w:val="3A2C3B5A"/>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5">
    <w:nsid w:val="39390530"/>
    <w:multiLevelType w:val="multilevel"/>
    <w:tmpl w:val="63E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46FD2"/>
    <w:multiLevelType w:val="hybridMultilevel"/>
    <w:tmpl w:val="DCFA09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0940486"/>
    <w:multiLevelType w:val="hybridMultilevel"/>
    <w:tmpl w:val="FDB48684"/>
    <w:lvl w:ilvl="0" w:tplc="C012FF98">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8">
    <w:nsid w:val="60475EC5"/>
    <w:multiLevelType w:val="hybridMultilevel"/>
    <w:tmpl w:val="E5F44A7E"/>
    <w:lvl w:ilvl="0" w:tplc="04060001">
      <w:start w:val="1"/>
      <w:numFmt w:val="bullet"/>
      <w:lvlText w:val=""/>
      <w:lvlJc w:val="left"/>
      <w:pPr>
        <w:ind w:left="876" w:hanging="360"/>
      </w:pPr>
      <w:rPr>
        <w:rFonts w:ascii="Symbol" w:hAnsi="Symbol" w:hint="default"/>
      </w:rPr>
    </w:lvl>
    <w:lvl w:ilvl="1" w:tplc="04060003" w:tentative="1">
      <w:start w:val="1"/>
      <w:numFmt w:val="bullet"/>
      <w:lvlText w:val="o"/>
      <w:lvlJc w:val="left"/>
      <w:pPr>
        <w:ind w:left="1596" w:hanging="360"/>
      </w:pPr>
      <w:rPr>
        <w:rFonts w:ascii="Courier New" w:hAnsi="Courier New" w:cs="Courier New" w:hint="default"/>
      </w:rPr>
    </w:lvl>
    <w:lvl w:ilvl="2" w:tplc="04060005" w:tentative="1">
      <w:start w:val="1"/>
      <w:numFmt w:val="bullet"/>
      <w:lvlText w:val=""/>
      <w:lvlJc w:val="left"/>
      <w:pPr>
        <w:ind w:left="2316" w:hanging="360"/>
      </w:pPr>
      <w:rPr>
        <w:rFonts w:ascii="Wingdings" w:hAnsi="Wingdings" w:hint="default"/>
      </w:rPr>
    </w:lvl>
    <w:lvl w:ilvl="3" w:tplc="04060001" w:tentative="1">
      <w:start w:val="1"/>
      <w:numFmt w:val="bullet"/>
      <w:lvlText w:val=""/>
      <w:lvlJc w:val="left"/>
      <w:pPr>
        <w:ind w:left="3036" w:hanging="360"/>
      </w:pPr>
      <w:rPr>
        <w:rFonts w:ascii="Symbol" w:hAnsi="Symbol" w:hint="default"/>
      </w:rPr>
    </w:lvl>
    <w:lvl w:ilvl="4" w:tplc="04060003" w:tentative="1">
      <w:start w:val="1"/>
      <w:numFmt w:val="bullet"/>
      <w:lvlText w:val="o"/>
      <w:lvlJc w:val="left"/>
      <w:pPr>
        <w:ind w:left="3756" w:hanging="360"/>
      </w:pPr>
      <w:rPr>
        <w:rFonts w:ascii="Courier New" w:hAnsi="Courier New" w:cs="Courier New" w:hint="default"/>
      </w:rPr>
    </w:lvl>
    <w:lvl w:ilvl="5" w:tplc="04060005" w:tentative="1">
      <w:start w:val="1"/>
      <w:numFmt w:val="bullet"/>
      <w:lvlText w:val=""/>
      <w:lvlJc w:val="left"/>
      <w:pPr>
        <w:ind w:left="4476" w:hanging="360"/>
      </w:pPr>
      <w:rPr>
        <w:rFonts w:ascii="Wingdings" w:hAnsi="Wingdings" w:hint="default"/>
      </w:rPr>
    </w:lvl>
    <w:lvl w:ilvl="6" w:tplc="04060001" w:tentative="1">
      <w:start w:val="1"/>
      <w:numFmt w:val="bullet"/>
      <w:lvlText w:val=""/>
      <w:lvlJc w:val="left"/>
      <w:pPr>
        <w:ind w:left="5196" w:hanging="360"/>
      </w:pPr>
      <w:rPr>
        <w:rFonts w:ascii="Symbol" w:hAnsi="Symbol" w:hint="default"/>
      </w:rPr>
    </w:lvl>
    <w:lvl w:ilvl="7" w:tplc="04060003" w:tentative="1">
      <w:start w:val="1"/>
      <w:numFmt w:val="bullet"/>
      <w:lvlText w:val="o"/>
      <w:lvlJc w:val="left"/>
      <w:pPr>
        <w:ind w:left="5916" w:hanging="360"/>
      </w:pPr>
      <w:rPr>
        <w:rFonts w:ascii="Courier New" w:hAnsi="Courier New" w:cs="Courier New" w:hint="default"/>
      </w:rPr>
    </w:lvl>
    <w:lvl w:ilvl="8" w:tplc="04060005" w:tentative="1">
      <w:start w:val="1"/>
      <w:numFmt w:val="bullet"/>
      <w:lvlText w:val=""/>
      <w:lvlJc w:val="left"/>
      <w:pPr>
        <w:ind w:left="6636" w:hanging="360"/>
      </w:pPr>
      <w:rPr>
        <w:rFonts w:ascii="Wingdings" w:hAnsi="Wingdings" w:hint="default"/>
      </w:rPr>
    </w:lvl>
  </w:abstractNum>
  <w:abstractNum w:abstractNumId="9">
    <w:nsid w:val="68EA2281"/>
    <w:multiLevelType w:val="hybridMultilevel"/>
    <w:tmpl w:val="BD88B0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DC448C7"/>
    <w:multiLevelType w:val="hybridMultilevel"/>
    <w:tmpl w:val="873211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nsid w:val="6E3D5CC1"/>
    <w:multiLevelType w:val="hybridMultilevel"/>
    <w:tmpl w:val="3AAE8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EF26FB1"/>
    <w:multiLevelType w:val="hybridMultilevel"/>
    <w:tmpl w:val="36BE8D56"/>
    <w:lvl w:ilvl="0" w:tplc="1A14B4F2">
      <w:numFmt w:val="bullet"/>
      <w:lvlText w:val="-"/>
      <w:lvlJc w:val="left"/>
      <w:pPr>
        <w:ind w:left="720" w:hanging="360"/>
      </w:pPr>
      <w:rPr>
        <w:rFonts w:ascii="Trebuchet MS" w:eastAsia="Times New Roman" w:hAnsi="Trebuchet M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11"/>
  </w:num>
  <w:num w:numId="7">
    <w:abstractNumId w:val="1"/>
  </w:num>
  <w:num w:numId="8">
    <w:abstractNumId w:val="4"/>
  </w:num>
  <w:num w:numId="9">
    <w:abstractNumId w:val="9"/>
  </w:num>
  <w:num w:numId="10">
    <w:abstractNumId w:val="10"/>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68"/>
    <w:rsid w:val="000877C0"/>
    <w:rsid w:val="000A3C0D"/>
    <w:rsid w:val="00105284"/>
    <w:rsid w:val="00130E2F"/>
    <w:rsid w:val="00166C0A"/>
    <w:rsid w:val="001931EA"/>
    <w:rsid w:val="001A0C63"/>
    <w:rsid w:val="001A542F"/>
    <w:rsid w:val="001E59BE"/>
    <w:rsid w:val="00200B3F"/>
    <w:rsid w:val="00227C4C"/>
    <w:rsid w:val="0023685B"/>
    <w:rsid w:val="00280BC7"/>
    <w:rsid w:val="002B615C"/>
    <w:rsid w:val="002C7616"/>
    <w:rsid w:val="002E6106"/>
    <w:rsid w:val="0032774E"/>
    <w:rsid w:val="003B111D"/>
    <w:rsid w:val="00450348"/>
    <w:rsid w:val="00486506"/>
    <w:rsid w:val="004872D0"/>
    <w:rsid w:val="00516576"/>
    <w:rsid w:val="00524E8F"/>
    <w:rsid w:val="00543703"/>
    <w:rsid w:val="005465D1"/>
    <w:rsid w:val="00546C23"/>
    <w:rsid w:val="005A7303"/>
    <w:rsid w:val="005E02B7"/>
    <w:rsid w:val="00612D68"/>
    <w:rsid w:val="006445F1"/>
    <w:rsid w:val="00672D63"/>
    <w:rsid w:val="006C0829"/>
    <w:rsid w:val="006D3E3D"/>
    <w:rsid w:val="006F2DA6"/>
    <w:rsid w:val="007522EC"/>
    <w:rsid w:val="00755F0A"/>
    <w:rsid w:val="0076469B"/>
    <w:rsid w:val="007C4D7E"/>
    <w:rsid w:val="007D6D03"/>
    <w:rsid w:val="00804CBB"/>
    <w:rsid w:val="0081146E"/>
    <w:rsid w:val="008655F1"/>
    <w:rsid w:val="0093677D"/>
    <w:rsid w:val="009403A6"/>
    <w:rsid w:val="00951D4E"/>
    <w:rsid w:val="00980D43"/>
    <w:rsid w:val="00993991"/>
    <w:rsid w:val="009D351F"/>
    <w:rsid w:val="009F2B1E"/>
    <w:rsid w:val="009F4328"/>
    <w:rsid w:val="009F68A9"/>
    <w:rsid w:val="00A047AD"/>
    <w:rsid w:val="00A04D19"/>
    <w:rsid w:val="00A35373"/>
    <w:rsid w:val="00A73925"/>
    <w:rsid w:val="00AB2391"/>
    <w:rsid w:val="00AB48A5"/>
    <w:rsid w:val="00AD02FE"/>
    <w:rsid w:val="00AD1C02"/>
    <w:rsid w:val="00B8475C"/>
    <w:rsid w:val="00B90EA5"/>
    <w:rsid w:val="00B96518"/>
    <w:rsid w:val="00C0724F"/>
    <w:rsid w:val="00C8631E"/>
    <w:rsid w:val="00C9400B"/>
    <w:rsid w:val="00CA40AD"/>
    <w:rsid w:val="00D055B8"/>
    <w:rsid w:val="00D15A1E"/>
    <w:rsid w:val="00D928B2"/>
    <w:rsid w:val="00DA4A6C"/>
    <w:rsid w:val="00DD5E76"/>
    <w:rsid w:val="00DD6A59"/>
    <w:rsid w:val="00DE3678"/>
    <w:rsid w:val="00DF0D61"/>
    <w:rsid w:val="00E0165C"/>
    <w:rsid w:val="00E15DD1"/>
    <w:rsid w:val="00E7701C"/>
    <w:rsid w:val="00ED2DE9"/>
    <w:rsid w:val="00EE00DF"/>
    <w:rsid w:val="00EF74DC"/>
    <w:rsid w:val="00F23FFE"/>
    <w:rsid w:val="00F369DF"/>
    <w:rsid w:val="00F44A66"/>
    <w:rsid w:val="00F65A32"/>
    <w:rsid w:val="00FA4E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6DFC76F-B572-4F5B-A3CB-5DA54D48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D68"/>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12D68"/>
    <w:pPr>
      <w:tabs>
        <w:tab w:val="center" w:pos="4819"/>
        <w:tab w:val="right" w:pos="9638"/>
      </w:tabs>
    </w:pPr>
  </w:style>
  <w:style w:type="character" w:customStyle="1" w:styleId="SidehovedTegn">
    <w:name w:val="Sidehoved Tegn"/>
    <w:basedOn w:val="Standardskrifttypeiafsnit"/>
    <w:link w:val="Sidehoved"/>
    <w:uiPriority w:val="99"/>
    <w:rsid w:val="00612D68"/>
    <w:rPr>
      <w:rFonts w:ascii="Times New Roman" w:eastAsia="Times New Roman" w:hAnsi="Times New Roman" w:cs="Times New Roman"/>
      <w:sz w:val="20"/>
      <w:szCs w:val="20"/>
      <w:lang w:eastAsia="da-DK"/>
    </w:rPr>
  </w:style>
  <w:style w:type="paragraph" w:styleId="Sidefod">
    <w:name w:val="footer"/>
    <w:basedOn w:val="Normal"/>
    <w:link w:val="SidefodTegn"/>
    <w:uiPriority w:val="99"/>
    <w:unhideWhenUsed/>
    <w:rsid w:val="00612D68"/>
    <w:pPr>
      <w:tabs>
        <w:tab w:val="center" w:pos="4819"/>
        <w:tab w:val="right" w:pos="9638"/>
      </w:tabs>
    </w:pPr>
  </w:style>
  <w:style w:type="character" w:customStyle="1" w:styleId="SidefodTegn">
    <w:name w:val="Sidefod Tegn"/>
    <w:basedOn w:val="Standardskrifttypeiafsnit"/>
    <w:link w:val="Sidefod"/>
    <w:uiPriority w:val="99"/>
    <w:rsid w:val="00612D68"/>
    <w:rPr>
      <w:rFonts w:ascii="Times New Roman" w:eastAsia="Times New Roman" w:hAnsi="Times New Roman" w:cs="Times New Roman"/>
      <w:sz w:val="20"/>
      <w:szCs w:val="20"/>
      <w:lang w:eastAsia="da-DK"/>
    </w:rPr>
  </w:style>
  <w:style w:type="paragraph" w:styleId="Listeafsnit">
    <w:name w:val="List Paragraph"/>
    <w:basedOn w:val="Normal"/>
    <w:uiPriority w:val="34"/>
    <w:qFormat/>
    <w:rsid w:val="00612D68"/>
    <w:pPr>
      <w:ind w:left="720"/>
      <w:contextualSpacing/>
    </w:pPr>
  </w:style>
  <w:style w:type="character" w:styleId="Hyperlink">
    <w:name w:val="Hyperlink"/>
    <w:uiPriority w:val="99"/>
    <w:unhideWhenUsed/>
    <w:rsid w:val="00612D68"/>
    <w:rPr>
      <w:color w:val="0000FF"/>
      <w:u w:val="single"/>
    </w:rPr>
  </w:style>
  <w:style w:type="paragraph" w:styleId="NormalWeb">
    <w:name w:val="Normal (Web)"/>
    <w:basedOn w:val="Normal"/>
    <w:uiPriority w:val="99"/>
    <w:semiHidden/>
    <w:unhideWhenUsed/>
    <w:rsid w:val="004872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48738">
      <w:bodyDiv w:val="1"/>
      <w:marLeft w:val="0"/>
      <w:marRight w:val="0"/>
      <w:marTop w:val="0"/>
      <w:marBottom w:val="0"/>
      <w:divBdr>
        <w:top w:val="none" w:sz="0" w:space="0" w:color="auto"/>
        <w:left w:val="none" w:sz="0" w:space="0" w:color="auto"/>
        <w:bottom w:val="none" w:sz="0" w:space="0" w:color="auto"/>
        <w:right w:val="none" w:sz="0" w:space="0" w:color="auto"/>
      </w:divBdr>
      <w:divsChild>
        <w:div w:id="475800524">
          <w:marLeft w:val="0"/>
          <w:marRight w:val="0"/>
          <w:marTop w:val="0"/>
          <w:marBottom w:val="0"/>
          <w:divBdr>
            <w:top w:val="none" w:sz="0" w:space="0" w:color="auto"/>
            <w:left w:val="none" w:sz="0" w:space="0" w:color="auto"/>
            <w:bottom w:val="none" w:sz="0" w:space="0" w:color="auto"/>
            <w:right w:val="none" w:sz="0" w:space="0" w:color="auto"/>
          </w:divBdr>
          <w:divsChild>
            <w:div w:id="9533532">
              <w:marLeft w:val="0"/>
              <w:marRight w:val="0"/>
              <w:marTop w:val="0"/>
              <w:marBottom w:val="0"/>
              <w:divBdr>
                <w:top w:val="none" w:sz="0" w:space="0" w:color="auto"/>
                <w:left w:val="none" w:sz="0" w:space="0" w:color="auto"/>
                <w:bottom w:val="none" w:sz="0" w:space="0" w:color="auto"/>
                <w:right w:val="none" w:sz="0" w:space="0" w:color="auto"/>
              </w:divBdr>
              <w:divsChild>
                <w:div w:id="1411390269">
                  <w:marLeft w:val="0"/>
                  <w:marRight w:val="0"/>
                  <w:marTop w:val="0"/>
                  <w:marBottom w:val="0"/>
                  <w:divBdr>
                    <w:top w:val="none" w:sz="0" w:space="0" w:color="auto"/>
                    <w:left w:val="none" w:sz="0" w:space="0" w:color="auto"/>
                    <w:bottom w:val="none" w:sz="0" w:space="0" w:color="auto"/>
                    <w:right w:val="none" w:sz="0" w:space="0" w:color="auto"/>
                  </w:divBdr>
                  <w:divsChild>
                    <w:div w:id="3014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llingsundhesteklub@liv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2688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Bettina Kaastrup</cp:lastModifiedBy>
  <cp:revision>2</cp:revision>
  <dcterms:created xsi:type="dcterms:W3CDTF">2016-07-24T17:13:00Z</dcterms:created>
  <dcterms:modified xsi:type="dcterms:W3CDTF">2016-07-24T17:13:00Z</dcterms:modified>
</cp:coreProperties>
</file>